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E2" w:rsidRPr="00811934" w:rsidRDefault="00D8542D" w:rsidP="00566F3E">
      <w:pPr>
        <w:spacing w:line="360" w:lineRule="auto"/>
        <w:rPr>
          <w:rFonts w:ascii="Antique" w:hAnsi="Antique" w:cs="Arial"/>
          <w:b/>
          <w:bCs/>
          <w:color w:val="FF0000"/>
          <w:sz w:val="24"/>
          <w:u w:val="single"/>
        </w:rPr>
      </w:pPr>
      <w:r>
        <w:rPr>
          <w:rFonts w:ascii="Antique" w:hAnsi="Antique" w:cs="Arial"/>
          <w:b/>
          <w:bCs/>
          <w:noProof/>
          <w:sz w:val="24"/>
        </w:rPr>
        <w:drawing>
          <wp:inline distT="0" distB="0" distL="0" distR="0">
            <wp:extent cx="850900" cy="85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2540</wp:posOffset>
            </wp:positionV>
            <wp:extent cx="749300" cy="74930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F3E">
        <w:rPr>
          <w:rFonts w:ascii="Antique" w:hAnsi="Antique" w:cs="Arial"/>
          <w:b/>
          <w:bCs/>
          <w:sz w:val="24"/>
        </w:rPr>
        <w:tab/>
        <w:t xml:space="preserve">   </w:t>
      </w:r>
      <w:r>
        <w:rPr>
          <w:rFonts w:ascii="Antique" w:hAnsi="Antique" w:cs="Arial"/>
          <w:b/>
          <w:bCs/>
          <w:noProof/>
          <w:sz w:val="24"/>
        </w:rPr>
        <w:drawing>
          <wp:inline distT="0" distB="0" distL="0" distR="0">
            <wp:extent cx="3479800" cy="58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F3E">
        <w:rPr>
          <w:rFonts w:ascii="Antique" w:hAnsi="Antique" w:cs="Arial"/>
          <w:b/>
          <w:bCs/>
          <w:sz w:val="24"/>
        </w:rPr>
        <w:tab/>
      </w:r>
      <w:r w:rsidR="002155E2">
        <w:rPr>
          <w:rFonts w:ascii="Antique" w:hAnsi="Antique" w:cs="Arial"/>
          <w:b/>
          <w:bCs/>
          <w:sz w:val="24"/>
        </w:rPr>
        <w:tab/>
      </w:r>
      <w:r w:rsidR="002155E2">
        <w:rPr>
          <w:rFonts w:ascii="Antique" w:hAnsi="Antique" w:cs="Arial"/>
          <w:b/>
          <w:bCs/>
          <w:sz w:val="24"/>
        </w:rPr>
        <w:tab/>
        <w:t xml:space="preserve">   </w:t>
      </w:r>
      <w:r w:rsidR="002155E2" w:rsidRPr="00811934">
        <w:rPr>
          <w:rFonts w:ascii="Antique" w:hAnsi="Antique" w:cs="Arial"/>
          <w:b/>
          <w:bCs/>
          <w:sz w:val="28"/>
          <w:szCs w:val="28"/>
        </w:rPr>
        <w:tab/>
      </w:r>
      <w:r w:rsidR="00811934" w:rsidRPr="00811934">
        <w:rPr>
          <w:rFonts w:ascii="Antique" w:hAnsi="Antique" w:cs="Arial"/>
          <w:b/>
          <w:bCs/>
          <w:color w:val="FF0000"/>
          <w:sz w:val="28"/>
          <w:szCs w:val="28"/>
          <w:u w:val="single"/>
        </w:rPr>
        <w:t>21</w:t>
      </w:r>
      <w:r w:rsidR="00811934" w:rsidRPr="00811934">
        <w:rPr>
          <w:rFonts w:ascii="Antique" w:hAnsi="Antique" w:cs="Arial"/>
          <w:b/>
          <w:bCs/>
          <w:color w:val="FF0000"/>
          <w:sz w:val="28"/>
          <w:szCs w:val="28"/>
          <w:u w:val="single"/>
          <w:vertAlign w:val="superscript"/>
        </w:rPr>
        <w:t>st</w:t>
      </w:r>
      <w:r w:rsidR="00811934" w:rsidRPr="00811934">
        <w:rPr>
          <w:rFonts w:ascii="Antique" w:hAnsi="Antique" w:cs="Arial"/>
          <w:b/>
          <w:bCs/>
          <w:color w:val="FF0000"/>
          <w:sz w:val="28"/>
          <w:szCs w:val="28"/>
          <w:u w:val="single"/>
        </w:rPr>
        <w:t xml:space="preserve"> CCLC</w:t>
      </w:r>
      <w:r w:rsidR="002155E2" w:rsidRPr="00811934">
        <w:rPr>
          <w:rFonts w:ascii="Antique" w:hAnsi="Antique" w:cs="Arial"/>
          <w:b/>
          <w:bCs/>
          <w:color w:val="FF0000"/>
          <w:sz w:val="28"/>
          <w:szCs w:val="28"/>
          <w:u w:val="single"/>
        </w:rPr>
        <w:t xml:space="preserve"> </w:t>
      </w:r>
      <w:proofErr w:type="gramStart"/>
      <w:r w:rsidR="002155E2" w:rsidRPr="00811934">
        <w:rPr>
          <w:rFonts w:ascii="Antique" w:hAnsi="Antique" w:cs="Arial"/>
          <w:b/>
          <w:bCs/>
          <w:color w:val="FF0000"/>
          <w:sz w:val="28"/>
          <w:szCs w:val="28"/>
          <w:u w:val="single"/>
        </w:rPr>
        <w:t>After</w:t>
      </w:r>
      <w:proofErr w:type="gramEnd"/>
      <w:r w:rsidR="002155E2" w:rsidRPr="00811934">
        <w:rPr>
          <w:rFonts w:ascii="Antique" w:hAnsi="Antique" w:cs="Arial"/>
          <w:b/>
          <w:bCs/>
          <w:color w:val="FF0000"/>
          <w:sz w:val="28"/>
          <w:szCs w:val="28"/>
          <w:u w:val="single"/>
        </w:rPr>
        <w:t xml:space="preserve"> School Program</w:t>
      </w:r>
    </w:p>
    <w:p w:rsidR="002155E2" w:rsidRDefault="006A1C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D55AA2">
        <w:rPr>
          <w:rFonts w:ascii="Arial" w:hAnsi="Arial" w:cs="Arial"/>
          <w:sz w:val="24"/>
        </w:rPr>
        <w:t>21</w:t>
      </w:r>
      <w:r w:rsidR="00D55AA2" w:rsidRPr="00D55AA2">
        <w:rPr>
          <w:rFonts w:ascii="Arial" w:hAnsi="Arial" w:cs="Arial"/>
          <w:sz w:val="24"/>
          <w:vertAlign w:val="superscript"/>
        </w:rPr>
        <w:t>st</w:t>
      </w:r>
      <w:r w:rsidR="00D55AA2">
        <w:rPr>
          <w:rFonts w:ascii="Arial" w:hAnsi="Arial" w:cs="Arial"/>
          <w:sz w:val="24"/>
        </w:rPr>
        <w:t xml:space="preserve"> CCLC </w:t>
      </w:r>
      <w:r>
        <w:rPr>
          <w:rFonts w:ascii="Arial" w:hAnsi="Arial" w:cs="Arial"/>
          <w:sz w:val="24"/>
        </w:rPr>
        <w:t xml:space="preserve"> </w:t>
      </w:r>
      <w:r w:rsidR="002155E2">
        <w:rPr>
          <w:rFonts w:ascii="Arial" w:hAnsi="Arial" w:cs="Arial"/>
          <w:sz w:val="24"/>
        </w:rPr>
        <w:t xml:space="preserve">After School Program is being offered </w:t>
      </w:r>
      <w:r w:rsidR="002155E2">
        <w:rPr>
          <w:rFonts w:ascii="Arial" w:hAnsi="Arial" w:cs="Arial"/>
          <w:b/>
          <w:bCs/>
          <w:sz w:val="24"/>
        </w:rPr>
        <w:t>free of charge</w:t>
      </w:r>
      <w:r w:rsidR="002155E2">
        <w:rPr>
          <w:rFonts w:ascii="Arial" w:hAnsi="Arial" w:cs="Arial"/>
          <w:sz w:val="24"/>
        </w:rPr>
        <w:t xml:space="preserve"> for students grades </w:t>
      </w:r>
      <w:r>
        <w:rPr>
          <w:rFonts w:ascii="Arial" w:hAnsi="Arial" w:cs="Arial"/>
          <w:sz w:val="24"/>
        </w:rPr>
        <w:t>6</w:t>
      </w:r>
      <w:r w:rsidR="002155E2">
        <w:rPr>
          <w:rFonts w:ascii="Arial" w:hAnsi="Arial" w:cs="Arial"/>
          <w:sz w:val="24"/>
        </w:rPr>
        <w:t>-</w:t>
      </w:r>
      <w:r w:rsidR="009D3F05">
        <w:rPr>
          <w:rFonts w:ascii="Arial" w:hAnsi="Arial" w:cs="Arial"/>
          <w:sz w:val="24"/>
        </w:rPr>
        <w:t>12</w:t>
      </w:r>
      <w:r w:rsidR="002155E2">
        <w:rPr>
          <w:rFonts w:ascii="Arial" w:hAnsi="Arial" w:cs="Arial"/>
          <w:sz w:val="24"/>
        </w:rPr>
        <w:t xml:space="preserve"> at the Hancock County </w:t>
      </w:r>
      <w:r>
        <w:rPr>
          <w:rFonts w:ascii="Arial" w:hAnsi="Arial" w:cs="Arial"/>
          <w:sz w:val="24"/>
        </w:rPr>
        <w:t>Middle</w:t>
      </w:r>
      <w:r w:rsidR="002155E2">
        <w:rPr>
          <w:rFonts w:ascii="Arial" w:hAnsi="Arial" w:cs="Arial"/>
          <w:sz w:val="24"/>
        </w:rPr>
        <w:t xml:space="preserve"> School </w:t>
      </w:r>
      <w:r w:rsidR="002155E2" w:rsidRPr="00811934">
        <w:rPr>
          <w:rFonts w:ascii="Arial" w:hAnsi="Arial" w:cs="Arial"/>
          <w:b/>
          <w:color w:val="FF0000"/>
          <w:sz w:val="24"/>
        </w:rPr>
        <w:t xml:space="preserve">beginning </w:t>
      </w:r>
      <w:r w:rsidR="00904F89" w:rsidRPr="00811934">
        <w:rPr>
          <w:rFonts w:ascii="Arial" w:hAnsi="Arial" w:cs="Arial"/>
          <w:b/>
          <w:color w:val="FF0000"/>
          <w:sz w:val="24"/>
        </w:rPr>
        <w:t>Mon</w:t>
      </w:r>
      <w:r w:rsidR="00D55AA2">
        <w:rPr>
          <w:rFonts w:ascii="Arial" w:hAnsi="Arial" w:cs="Arial"/>
          <w:b/>
          <w:color w:val="FF0000"/>
          <w:sz w:val="24"/>
        </w:rPr>
        <w:t>day, August</w:t>
      </w:r>
      <w:r w:rsidR="00811934" w:rsidRPr="00811934">
        <w:rPr>
          <w:rFonts w:ascii="Arial" w:hAnsi="Arial" w:cs="Arial"/>
          <w:b/>
          <w:color w:val="FF0000"/>
          <w:sz w:val="24"/>
        </w:rPr>
        <w:t>, 1</w:t>
      </w:r>
      <w:r w:rsidR="00D55AA2">
        <w:rPr>
          <w:rFonts w:ascii="Arial" w:hAnsi="Arial" w:cs="Arial"/>
          <w:b/>
          <w:color w:val="FF0000"/>
          <w:sz w:val="24"/>
        </w:rPr>
        <w:t>6</w:t>
      </w:r>
      <w:r w:rsidR="00287256" w:rsidRPr="00811934">
        <w:rPr>
          <w:rFonts w:ascii="Arial" w:hAnsi="Arial" w:cs="Arial"/>
          <w:b/>
          <w:color w:val="FF0000"/>
          <w:sz w:val="24"/>
          <w:vertAlign w:val="superscript"/>
        </w:rPr>
        <w:t>th</w:t>
      </w:r>
      <w:r w:rsidR="00287256">
        <w:rPr>
          <w:rFonts w:ascii="Arial" w:hAnsi="Arial" w:cs="Arial"/>
          <w:sz w:val="24"/>
        </w:rPr>
        <w:t xml:space="preserve">. </w:t>
      </w:r>
      <w:r w:rsidR="002155E2">
        <w:rPr>
          <w:rFonts w:ascii="Arial" w:hAnsi="Arial" w:cs="Arial"/>
          <w:sz w:val="24"/>
        </w:rPr>
        <w:t xml:space="preserve">  This program </w:t>
      </w:r>
      <w:r>
        <w:rPr>
          <w:rFonts w:ascii="Arial" w:hAnsi="Arial" w:cs="Arial"/>
          <w:sz w:val="24"/>
        </w:rPr>
        <w:t>will be</w:t>
      </w:r>
      <w:r w:rsidR="00811934">
        <w:rPr>
          <w:rFonts w:ascii="Arial" w:hAnsi="Arial" w:cs="Arial"/>
          <w:sz w:val="24"/>
        </w:rPr>
        <w:t xml:space="preserve"> offered from 3:00 till 5:30</w:t>
      </w:r>
      <w:r w:rsidR="002155E2">
        <w:rPr>
          <w:rFonts w:ascii="Arial" w:hAnsi="Arial" w:cs="Arial"/>
          <w:sz w:val="24"/>
        </w:rPr>
        <w:t xml:space="preserve"> every Monday- Thursday.  </w:t>
      </w:r>
      <w:r w:rsidR="008915BB">
        <w:rPr>
          <w:rFonts w:ascii="Arial" w:hAnsi="Arial" w:cs="Arial"/>
          <w:sz w:val="24"/>
        </w:rPr>
        <w:t>The</w:t>
      </w:r>
      <w:r w:rsidR="00D55AA2">
        <w:rPr>
          <w:rFonts w:ascii="Arial" w:hAnsi="Arial" w:cs="Arial"/>
          <w:sz w:val="24"/>
        </w:rPr>
        <w:t xml:space="preserve"> 21</w:t>
      </w:r>
      <w:r w:rsidR="00D55AA2" w:rsidRPr="00D55AA2">
        <w:rPr>
          <w:rFonts w:ascii="Arial" w:hAnsi="Arial" w:cs="Arial"/>
          <w:sz w:val="24"/>
          <w:vertAlign w:val="superscript"/>
        </w:rPr>
        <w:t>st</w:t>
      </w:r>
      <w:r w:rsidR="00D55AA2">
        <w:rPr>
          <w:rFonts w:ascii="Arial" w:hAnsi="Arial" w:cs="Arial"/>
          <w:sz w:val="24"/>
        </w:rPr>
        <w:t xml:space="preserve"> CCLC</w:t>
      </w:r>
      <w:r>
        <w:rPr>
          <w:rFonts w:ascii="Arial" w:hAnsi="Arial" w:cs="Arial"/>
          <w:sz w:val="24"/>
        </w:rPr>
        <w:t xml:space="preserve"> </w:t>
      </w:r>
      <w:proofErr w:type="gramStart"/>
      <w:r w:rsidR="002155E2">
        <w:rPr>
          <w:rFonts w:ascii="Arial" w:hAnsi="Arial" w:cs="Arial"/>
          <w:sz w:val="24"/>
        </w:rPr>
        <w:t>After</w:t>
      </w:r>
      <w:proofErr w:type="gramEnd"/>
      <w:r w:rsidR="002155E2">
        <w:rPr>
          <w:rFonts w:ascii="Arial" w:hAnsi="Arial" w:cs="Arial"/>
          <w:sz w:val="24"/>
        </w:rPr>
        <w:t xml:space="preserve"> School Pr</w:t>
      </w:r>
      <w:r>
        <w:rPr>
          <w:rFonts w:ascii="Arial" w:hAnsi="Arial" w:cs="Arial"/>
          <w:sz w:val="24"/>
        </w:rPr>
        <w:t>ogram will help students</w:t>
      </w:r>
      <w:r w:rsidR="002155E2">
        <w:rPr>
          <w:rFonts w:ascii="Arial" w:hAnsi="Arial" w:cs="Arial"/>
          <w:sz w:val="24"/>
        </w:rPr>
        <w:t xml:space="preserve"> and their families reach their full potential by offering them a variety of activities to help discover their gifts and talents and enhance their academic achievements.  The vision of this program is to keep students safe</w:t>
      </w:r>
      <w:r w:rsidR="00D55AA2">
        <w:rPr>
          <w:rFonts w:ascii="Arial" w:hAnsi="Arial" w:cs="Arial"/>
          <w:sz w:val="24"/>
        </w:rPr>
        <w:t xml:space="preserve">, improve academic achievement, </w:t>
      </w:r>
      <w:proofErr w:type="gramStart"/>
      <w:r w:rsidR="002155E2">
        <w:rPr>
          <w:rFonts w:ascii="Arial" w:hAnsi="Arial" w:cs="Arial"/>
          <w:sz w:val="24"/>
        </w:rPr>
        <w:t>help</w:t>
      </w:r>
      <w:proofErr w:type="gramEnd"/>
      <w:r w:rsidR="002155E2">
        <w:rPr>
          <w:rFonts w:ascii="Arial" w:hAnsi="Arial" w:cs="Arial"/>
          <w:sz w:val="24"/>
        </w:rPr>
        <w:t xml:space="preserve"> working families, and build social skills and self-esteem.  </w:t>
      </w:r>
    </w:p>
    <w:p w:rsidR="002155E2" w:rsidRDefault="00D8542D">
      <w:pPr>
        <w:rPr>
          <w:rFonts w:ascii="Arial" w:hAnsi="Arial" w:cs="Arial"/>
          <w:i/>
          <w:iCs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167005</wp:posOffset>
            </wp:positionV>
            <wp:extent cx="1879600" cy="1879600"/>
            <wp:effectExtent l="19050" t="0" r="635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5E2">
        <w:rPr>
          <w:rFonts w:ascii="Arial" w:hAnsi="Arial" w:cs="Arial"/>
          <w:i/>
          <w:iCs/>
          <w:sz w:val="24"/>
        </w:rPr>
        <w:t>Services offered include:</w:t>
      </w:r>
    </w:p>
    <w:p w:rsidR="00D55044" w:rsidRDefault="00D55044">
      <w:pPr>
        <w:rPr>
          <w:rFonts w:ascii="Arial" w:hAnsi="Arial" w:cs="Arial"/>
          <w:i/>
          <w:iCs/>
          <w:sz w:val="24"/>
        </w:rPr>
      </w:pPr>
    </w:p>
    <w:p w:rsidR="00461510" w:rsidRPr="00461510" w:rsidRDefault="00461510">
      <w:pPr>
        <w:numPr>
          <w:ilvl w:val="0"/>
          <w:numId w:val="1"/>
        </w:numPr>
        <w:rPr>
          <w:rFonts w:ascii="Arial" w:hAnsi="Arial" w:cs="Arial"/>
          <w:b/>
          <w:i/>
          <w:iCs/>
          <w:sz w:val="24"/>
        </w:rPr>
      </w:pPr>
      <w:r w:rsidRPr="00461510">
        <w:rPr>
          <w:rFonts w:ascii="Arial" w:hAnsi="Arial" w:cs="Arial"/>
          <w:b/>
          <w:i/>
          <w:iCs/>
          <w:sz w:val="24"/>
        </w:rPr>
        <w:t>Homework assistance</w:t>
      </w:r>
    </w:p>
    <w:p w:rsidR="002155E2" w:rsidRPr="00461510" w:rsidRDefault="00461510">
      <w:pPr>
        <w:numPr>
          <w:ilvl w:val="0"/>
          <w:numId w:val="1"/>
        </w:numPr>
        <w:rPr>
          <w:rFonts w:ascii="Arial" w:hAnsi="Arial" w:cs="Arial"/>
          <w:b/>
          <w:i/>
          <w:iCs/>
          <w:sz w:val="24"/>
        </w:rPr>
      </w:pPr>
      <w:r w:rsidRPr="00461510">
        <w:rPr>
          <w:rFonts w:ascii="Arial" w:hAnsi="Arial" w:cs="Arial"/>
          <w:b/>
          <w:i/>
          <w:iCs/>
          <w:sz w:val="24"/>
        </w:rPr>
        <w:t>T</w:t>
      </w:r>
      <w:r w:rsidR="002155E2" w:rsidRPr="00461510">
        <w:rPr>
          <w:rFonts w:ascii="Arial" w:hAnsi="Arial" w:cs="Arial"/>
          <w:b/>
          <w:i/>
          <w:iCs/>
          <w:sz w:val="24"/>
        </w:rPr>
        <w:t>utoring</w:t>
      </w:r>
    </w:p>
    <w:p w:rsidR="002155E2" w:rsidRDefault="002155E2">
      <w:pPr>
        <w:numPr>
          <w:ilvl w:val="0"/>
          <w:numId w:val="1"/>
        </w:num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Enrichment activities</w:t>
      </w:r>
    </w:p>
    <w:p w:rsidR="006F6270" w:rsidRDefault="006F6270">
      <w:pPr>
        <w:numPr>
          <w:ilvl w:val="0"/>
          <w:numId w:val="1"/>
        </w:num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Science activities</w:t>
      </w:r>
    </w:p>
    <w:p w:rsidR="006F6270" w:rsidRDefault="006F6270">
      <w:pPr>
        <w:numPr>
          <w:ilvl w:val="0"/>
          <w:numId w:val="1"/>
        </w:num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Book Club</w:t>
      </w:r>
    </w:p>
    <w:p w:rsidR="002155E2" w:rsidRDefault="002155E2">
      <w:pPr>
        <w:numPr>
          <w:ilvl w:val="0"/>
          <w:numId w:val="1"/>
        </w:num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Computer instruction</w:t>
      </w:r>
    </w:p>
    <w:p w:rsidR="002155E2" w:rsidRDefault="00D7693D">
      <w:pPr>
        <w:numPr>
          <w:ilvl w:val="0"/>
          <w:numId w:val="1"/>
        </w:num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Karaoke</w:t>
      </w:r>
      <w:r w:rsidR="00566F3E">
        <w:rPr>
          <w:rFonts w:ascii="Arial" w:hAnsi="Arial" w:cs="Arial"/>
          <w:i/>
          <w:iCs/>
          <w:sz w:val="24"/>
        </w:rPr>
        <w:tab/>
      </w:r>
      <w:r w:rsidR="00566F3E">
        <w:rPr>
          <w:rFonts w:ascii="Arial" w:hAnsi="Arial" w:cs="Arial"/>
          <w:i/>
          <w:iCs/>
          <w:sz w:val="24"/>
        </w:rPr>
        <w:tab/>
      </w:r>
      <w:r w:rsidR="00566F3E">
        <w:rPr>
          <w:rFonts w:ascii="Arial" w:hAnsi="Arial" w:cs="Arial"/>
          <w:i/>
          <w:iCs/>
          <w:sz w:val="24"/>
        </w:rPr>
        <w:tab/>
      </w:r>
    </w:p>
    <w:p w:rsidR="002155E2" w:rsidRDefault="00635A03">
      <w:pPr>
        <w:numPr>
          <w:ilvl w:val="0"/>
          <w:numId w:val="1"/>
        </w:num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Movies and popcorn</w:t>
      </w:r>
    </w:p>
    <w:p w:rsidR="002155E2" w:rsidRDefault="002155E2">
      <w:pPr>
        <w:numPr>
          <w:ilvl w:val="0"/>
          <w:numId w:val="1"/>
        </w:num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Chess games, etc. (higher level thinking skills)</w:t>
      </w:r>
    </w:p>
    <w:p w:rsidR="002155E2" w:rsidRDefault="002155E2">
      <w:pPr>
        <w:numPr>
          <w:ilvl w:val="0"/>
          <w:numId w:val="1"/>
        </w:num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Sports and recreation</w:t>
      </w:r>
    </w:p>
    <w:p w:rsidR="002155E2" w:rsidRDefault="002155E2">
      <w:pPr>
        <w:numPr>
          <w:ilvl w:val="0"/>
          <w:numId w:val="1"/>
        </w:num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Adult supervision</w:t>
      </w:r>
      <w:r>
        <w:rPr>
          <w:rFonts w:ascii="Arial" w:hAnsi="Arial" w:cs="Arial"/>
          <w:i/>
          <w:iCs/>
          <w:sz w:val="24"/>
        </w:rPr>
        <w:tab/>
      </w:r>
      <w:r>
        <w:rPr>
          <w:rFonts w:ascii="Arial" w:hAnsi="Arial" w:cs="Arial"/>
          <w:i/>
          <w:iCs/>
          <w:sz w:val="24"/>
        </w:rPr>
        <w:tab/>
      </w:r>
      <w:r>
        <w:rPr>
          <w:rFonts w:ascii="Arial" w:hAnsi="Arial" w:cs="Arial"/>
          <w:i/>
          <w:iCs/>
          <w:sz w:val="24"/>
        </w:rPr>
        <w:tab/>
      </w:r>
      <w:r>
        <w:rPr>
          <w:rFonts w:ascii="Arial" w:hAnsi="Arial" w:cs="Arial"/>
          <w:i/>
          <w:iCs/>
          <w:sz w:val="24"/>
        </w:rPr>
        <w:tab/>
      </w:r>
      <w:r>
        <w:rPr>
          <w:rFonts w:ascii="Arial" w:hAnsi="Arial" w:cs="Arial"/>
          <w:i/>
          <w:iCs/>
          <w:sz w:val="24"/>
        </w:rPr>
        <w:tab/>
      </w:r>
      <w:r>
        <w:rPr>
          <w:rFonts w:ascii="Arial" w:hAnsi="Arial" w:cs="Arial"/>
          <w:i/>
          <w:iCs/>
          <w:sz w:val="24"/>
        </w:rPr>
        <w:tab/>
      </w:r>
    </w:p>
    <w:p w:rsidR="002155E2" w:rsidRDefault="002155E2">
      <w:pPr>
        <w:numPr>
          <w:ilvl w:val="0"/>
          <w:numId w:val="1"/>
        </w:num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Snacks</w:t>
      </w:r>
    </w:p>
    <w:p w:rsidR="002155E2" w:rsidRDefault="002155E2">
      <w:pPr>
        <w:pStyle w:val="BodyText"/>
        <w:spacing w:line="240" w:lineRule="auto"/>
        <w:rPr>
          <w:sz w:val="24"/>
        </w:rPr>
      </w:pPr>
    </w:p>
    <w:p w:rsidR="002155E2" w:rsidRDefault="002155E2">
      <w:pPr>
        <w:pStyle w:val="BodyText"/>
        <w:spacing w:line="240" w:lineRule="auto"/>
        <w:rPr>
          <w:sz w:val="24"/>
        </w:rPr>
      </w:pPr>
    </w:p>
    <w:p w:rsidR="002155E2" w:rsidRPr="00566F3E" w:rsidRDefault="00D8542D">
      <w:pPr>
        <w:pStyle w:val="BodyText"/>
        <w:spacing w:line="24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965200" cy="965200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F3E">
        <w:rPr>
          <w:sz w:val="24"/>
        </w:rPr>
        <w:tab/>
      </w:r>
      <w:r w:rsidR="00566F3E">
        <w:rPr>
          <w:sz w:val="24"/>
        </w:rPr>
        <w:tab/>
      </w:r>
      <w:r w:rsidR="00566F3E">
        <w:rPr>
          <w:sz w:val="24"/>
        </w:rPr>
        <w:tab/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8890</wp:posOffset>
            </wp:positionV>
            <wp:extent cx="1257300" cy="12573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F3E">
        <w:rPr>
          <w:sz w:val="24"/>
        </w:rPr>
        <w:tab/>
      </w:r>
      <w:r w:rsidR="00566F3E">
        <w:rPr>
          <w:sz w:val="24"/>
        </w:rPr>
        <w:tab/>
      </w:r>
      <w:r w:rsidR="00566F3E">
        <w:rPr>
          <w:sz w:val="24"/>
        </w:rPr>
        <w:tab/>
      </w:r>
      <w:r w:rsidR="00BE185C">
        <w:rPr>
          <w:sz w:val="24"/>
        </w:rPr>
        <w:t xml:space="preserve">            </w:t>
      </w:r>
      <w:r>
        <w:rPr>
          <w:noProof/>
          <w:sz w:val="24"/>
        </w:rPr>
        <w:drawing>
          <wp:inline distT="0" distB="0" distL="0" distR="0">
            <wp:extent cx="1104900" cy="110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E2" w:rsidRDefault="002155E2">
      <w:pPr>
        <w:pStyle w:val="BodyText"/>
        <w:spacing w:line="240" w:lineRule="auto"/>
        <w:rPr>
          <w:sz w:val="24"/>
        </w:rPr>
      </w:pPr>
    </w:p>
    <w:p w:rsidR="002155E2" w:rsidRDefault="002155E2">
      <w:pPr>
        <w:pStyle w:val="BodyText"/>
        <w:spacing w:line="240" w:lineRule="auto"/>
        <w:rPr>
          <w:sz w:val="24"/>
        </w:rPr>
      </w:pPr>
    </w:p>
    <w:p w:rsidR="002155E2" w:rsidRDefault="002155E2" w:rsidP="006F6270">
      <w:pPr>
        <w:pStyle w:val="BodyText"/>
        <w:spacing w:line="240" w:lineRule="auto"/>
        <w:ind w:left="720"/>
        <w:rPr>
          <w:sz w:val="24"/>
        </w:rPr>
      </w:pPr>
      <w:proofErr w:type="gramStart"/>
      <w:r>
        <w:rPr>
          <w:sz w:val="24"/>
        </w:rPr>
        <w:t xml:space="preserve">For more information and a sign-up form contact </w:t>
      </w:r>
      <w:proofErr w:type="spellStart"/>
      <w:r>
        <w:rPr>
          <w:sz w:val="24"/>
        </w:rPr>
        <w:t>Leshia</w:t>
      </w:r>
      <w:proofErr w:type="spellEnd"/>
      <w:r>
        <w:rPr>
          <w:sz w:val="24"/>
        </w:rPr>
        <w:t xml:space="preserve"> Cope </w:t>
      </w:r>
      <w:r w:rsidR="00566F3E">
        <w:rPr>
          <w:sz w:val="24"/>
        </w:rPr>
        <w:t xml:space="preserve">or </w:t>
      </w:r>
      <w:proofErr w:type="spellStart"/>
      <w:r w:rsidR="006F6270">
        <w:rPr>
          <w:sz w:val="24"/>
        </w:rPr>
        <w:t>Ms.Deborah</w:t>
      </w:r>
      <w:proofErr w:type="spellEnd"/>
      <w:r w:rsidR="006F6270">
        <w:rPr>
          <w:sz w:val="24"/>
        </w:rPr>
        <w:t xml:space="preserve"> Gibson </w:t>
      </w:r>
      <w:r w:rsidR="00566F3E">
        <w:rPr>
          <w:sz w:val="24"/>
        </w:rPr>
        <w:t>at the Hancock County High /Middle School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sectPr w:rsidR="002155E2" w:rsidSect="00BD668B">
      <w:pgSz w:w="12240" w:h="15840" w:code="1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846D7"/>
    <w:multiLevelType w:val="hybridMultilevel"/>
    <w:tmpl w:val="BF328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6960"/>
    <w:rsid w:val="00205DA2"/>
    <w:rsid w:val="002155E2"/>
    <w:rsid w:val="00273AE4"/>
    <w:rsid w:val="00287256"/>
    <w:rsid w:val="00296960"/>
    <w:rsid w:val="0035575B"/>
    <w:rsid w:val="00364BF2"/>
    <w:rsid w:val="00461510"/>
    <w:rsid w:val="00561082"/>
    <w:rsid w:val="00566F3E"/>
    <w:rsid w:val="00635A03"/>
    <w:rsid w:val="006A1CE6"/>
    <w:rsid w:val="006E403D"/>
    <w:rsid w:val="006F6270"/>
    <w:rsid w:val="00811934"/>
    <w:rsid w:val="008915BB"/>
    <w:rsid w:val="00904F89"/>
    <w:rsid w:val="009D3F05"/>
    <w:rsid w:val="009E71EB"/>
    <w:rsid w:val="00B542D7"/>
    <w:rsid w:val="00BB692C"/>
    <w:rsid w:val="00BD668B"/>
    <w:rsid w:val="00BE185C"/>
    <w:rsid w:val="00BF4F70"/>
    <w:rsid w:val="00D55044"/>
    <w:rsid w:val="00D55AA2"/>
    <w:rsid w:val="00D7693D"/>
    <w:rsid w:val="00D8542D"/>
    <w:rsid w:val="00E03254"/>
    <w:rsid w:val="00E60A73"/>
    <w:rsid w:val="00F24812"/>
    <w:rsid w:val="00F30E4A"/>
    <w:rsid w:val="00F53585"/>
    <w:rsid w:val="00F71ECD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668B"/>
    <w:pPr>
      <w:spacing w:line="360" w:lineRule="auto"/>
    </w:pPr>
    <w:rPr>
      <w:rFonts w:ascii="Arial" w:hAnsi="Arial" w:cs="Arial"/>
      <w:b/>
      <w:bCs/>
      <w:i/>
      <w:iCs/>
      <w:sz w:val="28"/>
    </w:rPr>
  </w:style>
  <w:style w:type="paragraph" w:styleId="BalloonText">
    <w:name w:val="Balloon Text"/>
    <w:basedOn w:val="Normal"/>
    <w:semiHidden/>
    <w:rsid w:val="00E60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Century After School Program</vt:lpstr>
    </vt:vector>
  </TitlesOfParts>
  <Company>CLINCH POWELL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Century After School Program</dc:title>
  <dc:creator>LESHIA COPE</dc:creator>
  <cp:lastModifiedBy>Leshia</cp:lastModifiedBy>
  <cp:revision>4</cp:revision>
  <cp:lastPrinted>2021-08-10T15:06:00Z</cp:lastPrinted>
  <dcterms:created xsi:type="dcterms:W3CDTF">2021-08-10T15:07:00Z</dcterms:created>
  <dcterms:modified xsi:type="dcterms:W3CDTF">2021-11-18T16:26:00Z</dcterms:modified>
</cp:coreProperties>
</file>